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B49BC" w14:textId="1EE31686" w:rsidR="00A84A55" w:rsidRPr="007E6487" w:rsidRDefault="00A84A55" w:rsidP="00A84A55">
      <w:pPr>
        <w:spacing w:after="0" w:line="240" w:lineRule="auto"/>
        <w:jc w:val="right"/>
        <w:rPr>
          <w:rFonts w:asciiTheme="majorHAnsi" w:eastAsia="Times New Roman" w:hAnsiTheme="majorHAnsi" w:cstheme="majorHAnsi"/>
          <w:sz w:val="28"/>
          <w:szCs w:val="28"/>
          <w:lang w:eastAsia="ru-RU"/>
        </w:rPr>
      </w:pPr>
      <w:r w:rsidRPr="007E6487">
        <w:rPr>
          <w:rFonts w:asciiTheme="majorHAnsi" w:eastAsia="Times New Roman" w:hAnsiTheme="majorHAnsi" w:cstheme="majorHAnsi"/>
          <w:sz w:val="28"/>
          <w:szCs w:val="28"/>
          <w:lang w:eastAsia="ru-RU"/>
        </w:rPr>
        <w:t xml:space="preserve">Приложение № </w:t>
      </w:r>
      <w:r w:rsidR="003444D0" w:rsidRPr="007E6487">
        <w:rPr>
          <w:rFonts w:asciiTheme="majorHAnsi" w:eastAsia="Times New Roman" w:hAnsiTheme="majorHAnsi" w:cstheme="majorHAnsi"/>
          <w:sz w:val="28"/>
          <w:szCs w:val="28"/>
          <w:lang w:eastAsia="ru-RU"/>
        </w:rPr>
        <w:t>8</w:t>
      </w:r>
    </w:p>
    <w:p w14:paraId="7E2E51B6" w14:textId="559146EF" w:rsidR="007E6487" w:rsidRDefault="007E6487" w:rsidP="007E6487">
      <w:pPr>
        <w:spacing w:line="360" w:lineRule="exact"/>
        <w:ind w:left="226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методике подготовки и </w:t>
      </w:r>
      <w:r w:rsidR="00B56972" w:rsidRPr="00B56972">
        <w:rPr>
          <w:rFonts w:ascii="Times New Roman" w:hAnsi="Times New Roman" w:cs="Times New Roman"/>
          <w:sz w:val="28"/>
          <w:szCs w:val="28"/>
        </w:rPr>
        <w:t>переноса</w:t>
      </w:r>
      <w:r>
        <w:rPr>
          <w:rFonts w:ascii="Times New Roman" w:hAnsi="Times New Roman" w:cs="Times New Roman"/>
          <w:sz w:val="28"/>
          <w:szCs w:val="28"/>
        </w:rPr>
        <w:t xml:space="preserve"> данных из ведомственных информационных систем для ведения бюджетного (бухгалтерского) учета орг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анизаций Республики Мордовия в государственную интегрированную информационную систему управления общественными финансами «Электронный бюджет»</w:t>
      </w:r>
    </w:p>
    <w:p w14:paraId="04364333" w14:textId="77777777" w:rsidR="00A84A55" w:rsidRPr="00E74279" w:rsidRDefault="00A84A55" w:rsidP="00E74279">
      <w:pPr>
        <w:spacing w:after="0" w:line="240" w:lineRule="auto"/>
        <w:jc w:val="center"/>
        <w:rPr>
          <w:rFonts w:asciiTheme="majorHAnsi" w:hAnsiTheme="majorHAnsi" w:cstheme="majorHAnsi"/>
          <w:noProof/>
          <w:sz w:val="36"/>
          <w:szCs w:val="36"/>
          <w:lang w:eastAsia="ru-RU"/>
        </w:rPr>
      </w:pPr>
    </w:p>
    <w:p w14:paraId="7759F420" w14:textId="77777777" w:rsidR="00E74279" w:rsidRPr="00E74279" w:rsidRDefault="00E74279" w:rsidP="00E74279">
      <w:pPr>
        <w:spacing w:after="0" w:line="240" w:lineRule="auto"/>
        <w:jc w:val="center"/>
        <w:rPr>
          <w:rFonts w:asciiTheme="majorHAnsi" w:hAnsiTheme="majorHAnsi" w:cstheme="majorHAnsi"/>
          <w:noProof/>
          <w:sz w:val="36"/>
          <w:szCs w:val="36"/>
          <w:lang w:eastAsia="ru-RU"/>
        </w:rPr>
      </w:pPr>
    </w:p>
    <w:p w14:paraId="50F771A0" w14:textId="77777777" w:rsidR="00E74279" w:rsidRPr="00E74279" w:rsidRDefault="00E74279" w:rsidP="00E74279">
      <w:pPr>
        <w:spacing w:after="0" w:line="240" w:lineRule="auto"/>
        <w:jc w:val="center"/>
        <w:rPr>
          <w:rFonts w:asciiTheme="majorHAnsi" w:hAnsiTheme="majorHAnsi" w:cstheme="majorHAnsi"/>
          <w:noProof/>
          <w:sz w:val="36"/>
          <w:szCs w:val="36"/>
          <w:lang w:eastAsia="ru-RU"/>
        </w:rPr>
      </w:pPr>
    </w:p>
    <w:p w14:paraId="3FCEE6A9" w14:textId="77777777" w:rsidR="00E74279" w:rsidRPr="00E74279" w:rsidRDefault="00E74279" w:rsidP="00E74279">
      <w:pPr>
        <w:spacing w:after="0" w:line="240" w:lineRule="auto"/>
        <w:jc w:val="center"/>
        <w:rPr>
          <w:rFonts w:asciiTheme="majorHAnsi" w:hAnsiTheme="majorHAnsi" w:cstheme="majorHAnsi"/>
          <w:noProof/>
          <w:sz w:val="36"/>
          <w:szCs w:val="36"/>
          <w:lang w:eastAsia="ru-RU"/>
        </w:rPr>
      </w:pPr>
    </w:p>
    <w:p w14:paraId="7F73AB92" w14:textId="77777777" w:rsidR="00E74279" w:rsidRPr="00E74279" w:rsidRDefault="00E74279" w:rsidP="00E74279">
      <w:pPr>
        <w:spacing w:after="0" w:line="240" w:lineRule="auto"/>
        <w:jc w:val="center"/>
        <w:rPr>
          <w:rFonts w:asciiTheme="majorHAnsi" w:hAnsiTheme="majorHAnsi" w:cstheme="majorHAnsi"/>
          <w:noProof/>
          <w:sz w:val="36"/>
          <w:szCs w:val="36"/>
          <w:lang w:eastAsia="ru-RU"/>
        </w:rPr>
      </w:pPr>
    </w:p>
    <w:p w14:paraId="1389F980" w14:textId="77777777" w:rsidR="00E74279" w:rsidRPr="00E74279" w:rsidRDefault="00E74279" w:rsidP="00E74279">
      <w:pPr>
        <w:spacing w:after="0" w:line="240" w:lineRule="auto"/>
        <w:jc w:val="center"/>
        <w:rPr>
          <w:rFonts w:asciiTheme="majorHAnsi" w:hAnsiTheme="majorHAnsi" w:cstheme="majorHAnsi"/>
          <w:noProof/>
          <w:sz w:val="36"/>
          <w:szCs w:val="36"/>
          <w:lang w:eastAsia="ru-RU"/>
        </w:rPr>
      </w:pPr>
    </w:p>
    <w:p w14:paraId="2F3567E9" w14:textId="77777777" w:rsidR="00E74279" w:rsidRPr="00E74279" w:rsidRDefault="00E74279" w:rsidP="00E74279">
      <w:pPr>
        <w:spacing w:after="0" w:line="240" w:lineRule="auto"/>
        <w:jc w:val="center"/>
        <w:rPr>
          <w:rFonts w:asciiTheme="majorHAnsi" w:hAnsiTheme="majorHAnsi" w:cstheme="majorHAnsi"/>
          <w:noProof/>
          <w:sz w:val="36"/>
          <w:szCs w:val="36"/>
          <w:lang w:eastAsia="ru-RU"/>
        </w:rPr>
      </w:pPr>
    </w:p>
    <w:p w14:paraId="2EE02944" w14:textId="77777777" w:rsidR="00E74279" w:rsidRPr="00E74279" w:rsidRDefault="00E74279" w:rsidP="00E74279">
      <w:pPr>
        <w:spacing w:after="0" w:line="240" w:lineRule="auto"/>
        <w:jc w:val="center"/>
        <w:rPr>
          <w:rFonts w:asciiTheme="majorHAnsi" w:hAnsiTheme="majorHAnsi" w:cstheme="majorHAnsi"/>
          <w:noProof/>
          <w:sz w:val="36"/>
          <w:szCs w:val="36"/>
          <w:lang w:eastAsia="ru-RU"/>
        </w:rPr>
      </w:pPr>
    </w:p>
    <w:p w14:paraId="689BE473" w14:textId="77777777" w:rsidR="00E74279" w:rsidRPr="00E74279" w:rsidRDefault="00E74279" w:rsidP="00E74279">
      <w:pPr>
        <w:spacing w:after="0" w:line="240" w:lineRule="auto"/>
        <w:jc w:val="center"/>
        <w:rPr>
          <w:rFonts w:asciiTheme="majorHAnsi" w:hAnsiTheme="majorHAnsi" w:cstheme="majorHAnsi"/>
          <w:noProof/>
          <w:sz w:val="36"/>
          <w:szCs w:val="36"/>
          <w:lang w:eastAsia="ru-RU"/>
        </w:rPr>
      </w:pPr>
    </w:p>
    <w:p w14:paraId="3F980C4F" w14:textId="77777777" w:rsidR="00E74279" w:rsidRPr="00E74279" w:rsidRDefault="00E74279" w:rsidP="00E74279">
      <w:pPr>
        <w:spacing w:after="0" w:line="240" w:lineRule="auto"/>
        <w:jc w:val="center"/>
        <w:rPr>
          <w:rFonts w:asciiTheme="majorHAnsi" w:hAnsiTheme="majorHAnsi" w:cstheme="majorHAnsi"/>
          <w:noProof/>
          <w:sz w:val="36"/>
          <w:szCs w:val="36"/>
          <w:lang w:eastAsia="ru-RU"/>
        </w:rPr>
      </w:pPr>
    </w:p>
    <w:p w14:paraId="69F3C76E" w14:textId="33AC8879" w:rsidR="00E74279" w:rsidRPr="00E74279" w:rsidRDefault="00A84A55" w:rsidP="00E74279">
      <w:pPr>
        <w:spacing w:after="0" w:line="240" w:lineRule="auto"/>
        <w:jc w:val="center"/>
        <w:rPr>
          <w:rFonts w:asciiTheme="majorHAnsi" w:hAnsiTheme="majorHAnsi" w:cstheme="majorHAnsi"/>
          <w:b/>
          <w:bCs/>
          <w:noProof/>
          <w:sz w:val="36"/>
          <w:szCs w:val="36"/>
          <w:lang w:eastAsia="ru-RU"/>
        </w:rPr>
      </w:pPr>
      <w:r w:rsidRPr="00E74279">
        <w:rPr>
          <w:rFonts w:asciiTheme="majorHAnsi" w:hAnsiTheme="majorHAnsi" w:cstheme="majorHAnsi"/>
          <w:b/>
          <w:bCs/>
          <w:noProof/>
          <w:sz w:val="36"/>
          <w:szCs w:val="36"/>
          <w:lang w:eastAsia="ru-RU"/>
        </w:rPr>
        <w:t>Инструкция по н</w:t>
      </w:r>
      <w:r w:rsidR="001E55B8" w:rsidRPr="00E74279">
        <w:rPr>
          <w:rFonts w:asciiTheme="majorHAnsi" w:hAnsiTheme="majorHAnsi" w:cstheme="majorHAnsi"/>
          <w:b/>
          <w:bCs/>
          <w:noProof/>
          <w:sz w:val="36"/>
          <w:szCs w:val="36"/>
          <w:lang w:eastAsia="ru-RU"/>
        </w:rPr>
        <w:t>астройк</w:t>
      </w:r>
      <w:r w:rsidRPr="00E74279">
        <w:rPr>
          <w:rFonts w:asciiTheme="majorHAnsi" w:hAnsiTheme="majorHAnsi" w:cstheme="majorHAnsi"/>
          <w:b/>
          <w:bCs/>
          <w:noProof/>
          <w:sz w:val="36"/>
          <w:szCs w:val="36"/>
          <w:lang w:eastAsia="ru-RU"/>
        </w:rPr>
        <w:t>е</w:t>
      </w:r>
      <w:r w:rsidR="001E55B8" w:rsidRPr="00E74279">
        <w:rPr>
          <w:rFonts w:asciiTheme="majorHAnsi" w:hAnsiTheme="majorHAnsi" w:cstheme="majorHAnsi"/>
          <w:b/>
          <w:bCs/>
          <w:noProof/>
          <w:sz w:val="36"/>
          <w:szCs w:val="36"/>
          <w:lang w:eastAsia="ru-RU"/>
        </w:rPr>
        <w:t xml:space="preserve"> временного отключения статусной модели</w:t>
      </w:r>
    </w:p>
    <w:p w14:paraId="7CFC551B" w14:textId="77777777" w:rsidR="00E74279" w:rsidRDefault="00E74279">
      <w:pPr>
        <w:rPr>
          <w:rFonts w:asciiTheme="majorHAnsi" w:hAnsiTheme="majorHAnsi" w:cstheme="majorHAnsi"/>
          <w:b/>
          <w:bCs/>
          <w:noProof/>
          <w:sz w:val="28"/>
          <w:szCs w:val="28"/>
          <w:lang w:eastAsia="ru-RU"/>
        </w:rPr>
      </w:pPr>
      <w:r>
        <w:rPr>
          <w:rFonts w:asciiTheme="majorHAnsi" w:hAnsiTheme="majorHAnsi" w:cstheme="majorHAnsi"/>
          <w:b/>
          <w:bCs/>
          <w:noProof/>
          <w:sz w:val="28"/>
          <w:szCs w:val="28"/>
          <w:lang w:eastAsia="ru-RU"/>
        </w:rPr>
        <w:br w:type="page"/>
      </w:r>
    </w:p>
    <w:p w14:paraId="4836C717" w14:textId="39DF01CD" w:rsidR="001E55B8" w:rsidRPr="003D4623" w:rsidRDefault="001E55B8" w:rsidP="000212C1">
      <w:pPr>
        <w:spacing w:after="0" w:line="240" w:lineRule="auto"/>
        <w:ind w:firstLine="709"/>
        <w:jc w:val="both"/>
        <w:rPr>
          <w:rFonts w:asciiTheme="majorHAnsi" w:hAnsiTheme="majorHAnsi" w:cstheme="majorHAnsi"/>
          <w:noProof/>
          <w:sz w:val="28"/>
          <w:szCs w:val="28"/>
          <w:lang w:eastAsia="ru-RU"/>
        </w:rPr>
      </w:pPr>
      <w:r w:rsidRPr="00A84A55">
        <w:rPr>
          <w:rFonts w:asciiTheme="majorHAnsi" w:hAnsiTheme="majorHAnsi" w:cstheme="majorHAnsi"/>
          <w:noProof/>
          <w:sz w:val="28"/>
          <w:szCs w:val="28"/>
          <w:lang w:eastAsia="ru-RU"/>
        </w:rPr>
        <w:lastRenderedPageBreak/>
        <w:t>Расположение: на начальной странице в разделе «</w:t>
      </w:r>
      <w:r w:rsidRPr="00B31104">
        <w:rPr>
          <w:rFonts w:asciiTheme="majorHAnsi" w:hAnsiTheme="majorHAnsi" w:cstheme="majorHAnsi"/>
          <w:b/>
          <w:noProof/>
          <w:sz w:val="28"/>
          <w:szCs w:val="28"/>
          <w:lang w:eastAsia="ru-RU"/>
        </w:rPr>
        <w:t>Органайзер</w:t>
      </w:r>
      <w:r w:rsidRPr="00A84A55">
        <w:rPr>
          <w:rFonts w:asciiTheme="majorHAnsi" w:hAnsiTheme="majorHAnsi" w:cstheme="majorHAnsi"/>
          <w:noProof/>
          <w:sz w:val="28"/>
          <w:szCs w:val="28"/>
          <w:lang w:eastAsia="ru-RU"/>
        </w:rPr>
        <w:t xml:space="preserve">» </w:t>
      </w:r>
      <w:r w:rsidR="008F6F63">
        <w:rPr>
          <w:rFonts w:asciiTheme="majorHAnsi" w:hAnsiTheme="majorHAnsi" w:cstheme="majorHAnsi"/>
          <w:noProof/>
          <w:sz w:val="28"/>
          <w:szCs w:val="28"/>
          <w:lang w:eastAsia="ru-RU"/>
        </w:rPr>
        <w:t>–</w:t>
      </w:r>
      <w:r w:rsidRPr="00A84A55">
        <w:rPr>
          <w:rFonts w:asciiTheme="majorHAnsi" w:hAnsiTheme="majorHAnsi" w:cstheme="majorHAnsi"/>
          <w:noProof/>
          <w:sz w:val="28"/>
          <w:szCs w:val="28"/>
          <w:lang w:eastAsia="ru-RU"/>
        </w:rPr>
        <w:t xml:space="preserve"> «</w:t>
      </w:r>
      <w:r w:rsidRPr="00B31104">
        <w:rPr>
          <w:rFonts w:asciiTheme="majorHAnsi" w:hAnsiTheme="majorHAnsi" w:cstheme="majorHAnsi"/>
          <w:b/>
          <w:noProof/>
          <w:sz w:val="28"/>
          <w:szCs w:val="28"/>
          <w:lang w:eastAsia="ru-RU"/>
        </w:rPr>
        <w:t>Настройка временного отключения статусной модели</w:t>
      </w:r>
      <w:r w:rsidRPr="00A84A55">
        <w:rPr>
          <w:rFonts w:asciiTheme="majorHAnsi" w:hAnsiTheme="majorHAnsi" w:cstheme="majorHAnsi"/>
          <w:noProof/>
          <w:sz w:val="28"/>
          <w:szCs w:val="28"/>
          <w:lang w:eastAsia="ru-RU"/>
        </w:rPr>
        <w:t>»</w:t>
      </w:r>
      <w:r w:rsidR="003D4623" w:rsidRPr="003D4623">
        <w:rPr>
          <w:rFonts w:asciiTheme="majorHAnsi" w:hAnsiTheme="majorHAnsi" w:cstheme="majorHAnsi"/>
          <w:noProof/>
          <w:sz w:val="28"/>
          <w:szCs w:val="28"/>
          <w:lang w:eastAsia="ru-RU"/>
        </w:rPr>
        <w:t>.</w:t>
      </w:r>
    </w:p>
    <w:p w14:paraId="6B7EA4D6" w14:textId="77777777" w:rsidR="003D4623" w:rsidRPr="003D4623" w:rsidRDefault="003D4623" w:rsidP="000212C1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</w:p>
    <w:p w14:paraId="75F084F5" w14:textId="77777777" w:rsidR="00757EFE" w:rsidRDefault="00A346D2" w:rsidP="003D4623">
      <w:pPr>
        <w:spacing w:after="0" w:line="240" w:lineRule="auto"/>
        <w:jc w:val="center"/>
        <w:rPr>
          <w:rFonts w:asciiTheme="majorHAnsi" w:hAnsiTheme="majorHAnsi" w:cstheme="majorHAnsi"/>
          <w:lang w:val="en-US"/>
        </w:rPr>
      </w:pPr>
      <w:r w:rsidRPr="00A84A55">
        <w:rPr>
          <w:rFonts w:asciiTheme="majorHAnsi" w:hAnsiTheme="majorHAnsi" w:cstheme="majorHAnsi"/>
          <w:noProof/>
          <w:lang w:eastAsia="ru-RU"/>
        </w:rPr>
        <w:drawing>
          <wp:inline distT="0" distB="0" distL="0" distR="0" wp14:anchorId="7EC2C300" wp14:editId="10BFD329">
            <wp:extent cx="4438650" cy="35328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2105" cy="3543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99F38" w14:textId="77777777" w:rsidR="00A346D2" w:rsidRPr="00A84A55" w:rsidRDefault="001E55B8" w:rsidP="00B973CF">
      <w:pPr>
        <w:spacing w:after="0" w:line="240" w:lineRule="auto"/>
        <w:ind w:firstLine="709"/>
        <w:jc w:val="both"/>
        <w:rPr>
          <w:rFonts w:asciiTheme="majorHAnsi" w:hAnsiTheme="majorHAnsi" w:cstheme="majorHAnsi"/>
        </w:rPr>
      </w:pPr>
      <w:r w:rsidRPr="00A84A55">
        <w:rPr>
          <w:rFonts w:asciiTheme="majorHAnsi" w:hAnsiTheme="majorHAnsi" w:cstheme="majorHAnsi"/>
        </w:rPr>
        <w:t xml:space="preserve">  </w:t>
      </w:r>
    </w:p>
    <w:p w14:paraId="02CDF6B2" w14:textId="7F99A6D5" w:rsidR="001E55B8" w:rsidRPr="00B973CF" w:rsidRDefault="001E55B8" w:rsidP="00B973CF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A84A55">
        <w:rPr>
          <w:rFonts w:asciiTheme="majorHAnsi" w:hAnsiTheme="majorHAnsi" w:cstheme="majorHAnsi"/>
          <w:sz w:val="28"/>
          <w:szCs w:val="28"/>
        </w:rPr>
        <w:t>В открывшемся окне необходимо установить период, в котором требуется отключить статусную модель, установить галочку отключения стат</w:t>
      </w:r>
      <w:r w:rsidR="00B973CF">
        <w:rPr>
          <w:rFonts w:asciiTheme="majorHAnsi" w:hAnsiTheme="majorHAnsi" w:cstheme="majorHAnsi"/>
          <w:sz w:val="28"/>
          <w:szCs w:val="28"/>
        </w:rPr>
        <w:t>усной</w:t>
      </w:r>
      <w:r w:rsidRPr="00A84A55">
        <w:rPr>
          <w:rFonts w:asciiTheme="majorHAnsi" w:hAnsiTheme="majorHAnsi" w:cstheme="majorHAnsi"/>
          <w:sz w:val="28"/>
          <w:szCs w:val="28"/>
        </w:rPr>
        <w:t xml:space="preserve"> </w:t>
      </w:r>
      <w:r w:rsidR="00B973CF">
        <w:rPr>
          <w:rFonts w:asciiTheme="majorHAnsi" w:hAnsiTheme="majorHAnsi" w:cstheme="majorHAnsi"/>
          <w:sz w:val="28"/>
          <w:szCs w:val="28"/>
        </w:rPr>
        <w:t>м</w:t>
      </w:r>
      <w:r w:rsidRPr="00A84A55">
        <w:rPr>
          <w:rFonts w:asciiTheme="majorHAnsi" w:hAnsiTheme="majorHAnsi" w:cstheme="majorHAnsi"/>
          <w:sz w:val="28"/>
          <w:szCs w:val="28"/>
        </w:rPr>
        <w:t xml:space="preserve">одели </w:t>
      </w:r>
      <w:r w:rsidR="00B973CF">
        <w:rPr>
          <w:rFonts w:asciiTheme="majorHAnsi" w:hAnsiTheme="majorHAnsi" w:cstheme="majorHAnsi"/>
          <w:sz w:val="28"/>
          <w:szCs w:val="28"/>
        </w:rPr>
        <w:t>и нажать кнопку «</w:t>
      </w:r>
      <w:r w:rsidR="00B973CF" w:rsidRPr="00B31104">
        <w:rPr>
          <w:rFonts w:asciiTheme="majorHAnsi" w:hAnsiTheme="majorHAnsi" w:cstheme="majorHAnsi"/>
          <w:b/>
          <w:sz w:val="28"/>
          <w:szCs w:val="28"/>
        </w:rPr>
        <w:t>Установить</w:t>
      </w:r>
      <w:r w:rsidR="00B973CF">
        <w:rPr>
          <w:rFonts w:asciiTheme="majorHAnsi" w:hAnsiTheme="majorHAnsi" w:cstheme="majorHAnsi"/>
          <w:sz w:val="28"/>
          <w:szCs w:val="28"/>
        </w:rPr>
        <w:t>»</w:t>
      </w:r>
      <w:r w:rsidR="00B973CF" w:rsidRPr="00B973CF">
        <w:rPr>
          <w:rFonts w:asciiTheme="majorHAnsi" w:hAnsiTheme="majorHAnsi" w:cstheme="majorHAnsi"/>
          <w:sz w:val="28"/>
          <w:szCs w:val="28"/>
        </w:rPr>
        <w:t>.</w:t>
      </w:r>
    </w:p>
    <w:p w14:paraId="002DE329" w14:textId="77777777" w:rsidR="00B973CF" w:rsidRPr="00B973CF" w:rsidRDefault="00B973CF" w:rsidP="00B973CF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</w:p>
    <w:p w14:paraId="327DCBDA" w14:textId="77777777" w:rsidR="00A346D2" w:rsidRDefault="00A346D2" w:rsidP="0094641D">
      <w:pPr>
        <w:spacing w:after="0" w:line="240" w:lineRule="auto"/>
        <w:jc w:val="center"/>
        <w:rPr>
          <w:rFonts w:asciiTheme="majorHAnsi" w:hAnsiTheme="majorHAnsi" w:cstheme="majorHAnsi"/>
          <w:noProof/>
          <w:lang w:eastAsia="ru-RU"/>
        </w:rPr>
      </w:pPr>
      <w:r w:rsidRPr="00A84A55">
        <w:rPr>
          <w:rFonts w:asciiTheme="majorHAnsi" w:hAnsiTheme="majorHAnsi" w:cstheme="majorHAnsi"/>
          <w:noProof/>
          <w:lang w:eastAsia="ru-RU"/>
        </w:rPr>
        <w:drawing>
          <wp:inline distT="0" distB="0" distL="0" distR="0" wp14:anchorId="2A147E9F" wp14:editId="6F4A7279">
            <wp:extent cx="5940425" cy="2201545"/>
            <wp:effectExtent l="0" t="0" r="3175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0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59110" w14:textId="77777777" w:rsidR="0094641D" w:rsidRPr="00A84A55" w:rsidRDefault="0094641D" w:rsidP="0094641D">
      <w:pPr>
        <w:spacing w:after="0" w:line="240" w:lineRule="auto"/>
        <w:jc w:val="center"/>
        <w:rPr>
          <w:rFonts w:asciiTheme="majorHAnsi" w:hAnsiTheme="majorHAnsi" w:cstheme="majorHAnsi"/>
          <w:noProof/>
          <w:lang w:eastAsia="ru-RU"/>
        </w:rPr>
      </w:pPr>
    </w:p>
    <w:p w14:paraId="55D9DFB5" w14:textId="77777777" w:rsidR="001E55B8" w:rsidRDefault="001E55B8" w:rsidP="0094641D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A84A55">
        <w:rPr>
          <w:rFonts w:asciiTheme="majorHAnsi" w:hAnsiTheme="majorHAnsi" w:cstheme="majorHAnsi"/>
          <w:sz w:val="28"/>
          <w:szCs w:val="28"/>
        </w:rPr>
        <w:t>В открывшемся окне нажать кнопку «</w:t>
      </w:r>
      <w:r w:rsidRPr="00B31104">
        <w:rPr>
          <w:rFonts w:asciiTheme="majorHAnsi" w:hAnsiTheme="majorHAnsi" w:cstheme="majorHAnsi"/>
          <w:b/>
          <w:sz w:val="28"/>
          <w:szCs w:val="28"/>
        </w:rPr>
        <w:t>ОК</w:t>
      </w:r>
      <w:r w:rsidRPr="00A84A55">
        <w:rPr>
          <w:rFonts w:asciiTheme="majorHAnsi" w:hAnsiTheme="majorHAnsi" w:cstheme="majorHAnsi"/>
          <w:sz w:val="28"/>
          <w:szCs w:val="28"/>
        </w:rPr>
        <w:t>»</w:t>
      </w:r>
    </w:p>
    <w:p w14:paraId="680B0AD8" w14:textId="77777777" w:rsidR="0094641D" w:rsidRPr="00A84A55" w:rsidRDefault="0094641D" w:rsidP="0094641D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</w:p>
    <w:p w14:paraId="2267F70D" w14:textId="77777777" w:rsidR="00A346D2" w:rsidRDefault="00A346D2" w:rsidP="0094641D">
      <w:pPr>
        <w:spacing w:after="0" w:line="240" w:lineRule="auto"/>
        <w:jc w:val="center"/>
        <w:rPr>
          <w:rFonts w:asciiTheme="majorHAnsi" w:hAnsiTheme="majorHAnsi" w:cstheme="majorHAnsi"/>
          <w:noProof/>
          <w:lang w:eastAsia="ru-RU"/>
        </w:rPr>
      </w:pPr>
      <w:r w:rsidRPr="00A84A55">
        <w:rPr>
          <w:rFonts w:asciiTheme="majorHAnsi" w:hAnsiTheme="majorHAnsi" w:cstheme="majorHAnsi"/>
          <w:noProof/>
          <w:lang w:eastAsia="ru-RU"/>
        </w:rPr>
        <w:lastRenderedPageBreak/>
        <w:drawing>
          <wp:inline distT="0" distB="0" distL="0" distR="0" wp14:anchorId="16168E8F" wp14:editId="7A67CE80">
            <wp:extent cx="5940425" cy="330454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0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C0060" w14:textId="77777777" w:rsidR="0094641D" w:rsidRPr="00A84A55" w:rsidRDefault="0094641D" w:rsidP="0094641D">
      <w:pPr>
        <w:spacing w:after="0" w:line="240" w:lineRule="auto"/>
        <w:jc w:val="center"/>
        <w:rPr>
          <w:rFonts w:asciiTheme="majorHAnsi" w:hAnsiTheme="majorHAnsi" w:cstheme="majorHAnsi"/>
          <w:noProof/>
          <w:lang w:eastAsia="ru-RU"/>
        </w:rPr>
      </w:pPr>
    </w:p>
    <w:p w14:paraId="2C037C4F" w14:textId="569A685B" w:rsidR="001E55B8" w:rsidRDefault="001E55B8" w:rsidP="0094641D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A84A55">
        <w:rPr>
          <w:rFonts w:asciiTheme="majorHAnsi" w:hAnsiTheme="majorHAnsi" w:cstheme="majorHAnsi"/>
          <w:sz w:val="28"/>
          <w:szCs w:val="28"/>
        </w:rPr>
        <w:t>Для корректной работы в установленном режиме требуется перезапустить программу</w:t>
      </w:r>
      <w:r w:rsidR="0094641D">
        <w:rPr>
          <w:rFonts w:asciiTheme="majorHAnsi" w:hAnsiTheme="majorHAnsi" w:cstheme="majorHAnsi"/>
          <w:sz w:val="28"/>
          <w:szCs w:val="28"/>
        </w:rPr>
        <w:t>.</w:t>
      </w:r>
    </w:p>
    <w:p w14:paraId="039718AD" w14:textId="77777777" w:rsidR="0094641D" w:rsidRPr="00A84A55" w:rsidRDefault="0094641D" w:rsidP="0094641D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</w:p>
    <w:p w14:paraId="1CC4BB91" w14:textId="77777777" w:rsidR="00A346D2" w:rsidRDefault="00A346D2" w:rsidP="0094641D">
      <w:pPr>
        <w:spacing w:after="0" w:line="240" w:lineRule="auto"/>
        <w:jc w:val="center"/>
        <w:rPr>
          <w:rFonts w:asciiTheme="majorHAnsi" w:hAnsiTheme="majorHAnsi" w:cstheme="majorHAnsi"/>
          <w:noProof/>
          <w:lang w:eastAsia="ru-RU"/>
        </w:rPr>
      </w:pPr>
      <w:r w:rsidRPr="00A84A55">
        <w:rPr>
          <w:rFonts w:asciiTheme="majorHAnsi" w:hAnsiTheme="majorHAnsi" w:cstheme="majorHAnsi"/>
          <w:noProof/>
          <w:lang w:eastAsia="ru-RU"/>
        </w:rPr>
        <w:drawing>
          <wp:inline distT="0" distB="0" distL="0" distR="0" wp14:anchorId="7B69FA6F" wp14:editId="2BB970EE">
            <wp:extent cx="5940425" cy="3829685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2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25E25" w14:textId="77777777" w:rsidR="0094641D" w:rsidRPr="00A84A55" w:rsidRDefault="0094641D" w:rsidP="0094641D">
      <w:pPr>
        <w:spacing w:after="0" w:line="240" w:lineRule="auto"/>
        <w:jc w:val="center"/>
        <w:rPr>
          <w:rFonts w:asciiTheme="majorHAnsi" w:hAnsiTheme="majorHAnsi" w:cstheme="majorHAnsi"/>
          <w:noProof/>
          <w:lang w:eastAsia="ru-RU"/>
        </w:rPr>
      </w:pPr>
    </w:p>
    <w:p w14:paraId="425C6D7C" w14:textId="77777777" w:rsidR="001E55B8" w:rsidRPr="00A84A55" w:rsidRDefault="001E55B8">
      <w:pPr>
        <w:rPr>
          <w:rFonts w:asciiTheme="majorHAnsi" w:hAnsiTheme="majorHAnsi" w:cstheme="majorHAnsi"/>
        </w:rPr>
      </w:pPr>
    </w:p>
    <w:p w14:paraId="6EE116A5" w14:textId="6A99FA25" w:rsidR="001E55B8" w:rsidRDefault="001E55B8" w:rsidP="0094641D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A84A55">
        <w:rPr>
          <w:rFonts w:asciiTheme="majorHAnsi" w:hAnsiTheme="majorHAnsi" w:cstheme="majorHAnsi"/>
          <w:sz w:val="28"/>
          <w:szCs w:val="28"/>
        </w:rPr>
        <w:t>Для включения статусной модели достаточно в настройке временного отключения снять галочку «</w:t>
      </w:r>
      <w:r w:rsidRPr="00B31104">
        <w:rPr>
          <w:rFonts w:asciiTheme="majorHAnsi" w:hAnsiTheme="majorHAnsi" w:cstheme="majorHAnsi"/>
          <w:b/>
          <w:sz w:val="28"/>
          <w:szCs w:val="28"/>
        </w:rPr>
        <w:t>Отключить статусную модель</w:t>
      </w:r>
      <w:r w:rsidRPr="00A84A55">
        <w:rPr>
          <w:rFonts w:asciiTheme="majorHAnsi" w:hAnsiTheme="majorHAnsi" w:cstheme="majorHAnsi"/>
          <w:sz w:val="28"/>
          <w:szCs w:val="28"/>
        </w:rPr>
        <w:t>» и нажать кнопку «</w:t>
      </w:r>
      <w:r w:rsidRPr="00B31104">
        <w:rPr>
          <w:rFonts w:asciiTheme="majorHAnsi" w:hAnsiTheme="majorHAnsi" w:cstheme="majorHAnsi"/>
          <w:b/>
          <w:sz w:val="28"/>
          <w:szCs w:val="28"/>
        </w:rPr>
        <w:t>Установить</w:t>
      </w:r>
      <w:r w:rsidRPr="00A84A55">
        <w:rPr>
          <w:rFonts w:asciiTheme="majorHAnsi" w:hAnsiTheme="majorHAnsi" w:cstheme="majorHAnsi"/>
          <w:sz w:val="28"/>
          <w:szCs w:val="28"/>
        </w:rPr>
        <w:t>»</w:t>
      </w:r>
      <w:r w:rsidR="0094641D">
        <w:rPr>
          <w:rFonts w:asciiTheme="majorHAnsi" w:hAnsiTheme="majorHAnsi" w:cstheme="majorHAnsi"/>
          <w:sz w:val="28"/>
          <w:szCs w:val="28"/>
        </w:rPr>
        <w:t>.</w:t>
      </w:r>
    </w:p>
    <w:p w14:paraId="45AF2136" w14:textId="77777777" w:rsidR="0094641D" w:rsidRPr="00A84A55" w:rsidRDefault="0094641D" w:rsidP="0094641D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</w:p>
    <w:p w14:paraId="4C2EA7A9" w14:textId="77777777" w:rsidR="00A346D2" w:rsidRDefault="00A346D2" w:rsidP="0094641D">
      <w:pPr>
        <w:spacing w:after="0" w:line="240" w:lineRule="auto"/>
        <w:jc w:val="center"/>
        <w:rPr>
          <w:rFonts w:asciiTheme="majorHAnsi" w:hAnsiTheme="majorHAnsi" w:cstheme="majorHAnsi"/>
          <w:noProof/>
          <w:lang w:eastAsia="ru-RU"/>
        </w:rPr>
      </w:pPr>
      <w:r w:rsidRPr="00A84A55">
        <w:rPr>
          <w:rFonts w:asciiTheme="majorHAnsi" w:hAnsiTheme="majorHAnsi" w:cstheme="majorHAnsi"/>
          <w:noProof/>
          <w:lang w:eastAsia="ru-RU"/>
        </w:rPr>
        <w:drawing>
          <wp:inline distT="0" distB="0" distL="0" distR="0" wp14:anchorId="042E3700" wp14:editId="7C00BAFC">
            <wp:extent cx="5648325" cy="24384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E3C01" w14:textId="77777777" w:rsidR="0094641D" w:rsidRPr="00A84A55" w:rsidRDefault="0094641D" w:rsidP="0094641D">
      <w:pPr>
        <w:spacing w:after="0" w:line="240" w:lineRule="auto"/>
        <w:jc w:val="center"/>
        <w:rPr>
          <w:rFonts w:asciiTheme="majorHAnsi" w:hAnsiTheme="majorHAnsi" w:cstheme="majorHAnsi"/>
          <w:noProof/>
          <w:lang w:eastAsia="ru-RU"/>
        </w:rPr>
      </w:pPr>
    </w:p>
    <w:p w14:paraId="6E24399A" w14:textId="77777777" w:rsidR="001E55B8" w:rsidRPr="00A84A55" w:rsidRDefault="001E55B8" w:rsidP="0094641D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A84A55">
        <w:rPr>
          <w:rFonts w:asciiTheme="majorHAnsi" w:hAnsiTheme="majorHAnsi" w:cstheme="majorHAnsi"/>
          <w:sz w:val="28"/>
          <w:szCs w:val="28"/>
        </w:rPr>
        <w:t>Настройка временного отключения статусной модели индивидуальна для каждого пользователя.</w:t>
      </w:r>
    </w:p>
    <w:sectPr w:rsidR="001E55B8" w:rsidRPr="00A84A55" w:rsidSect="0044581E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CE4C8" w14:textId="77777777" w:rsidR="00FF44F0" w:rsidRDefault="00FF44F0" w:rsidP="0044581E">
      <w:pPr>
        <w:spacing w:after="0" w:line="240" w:lineRule="auto"/>
      </w:pPr>
      <w:r>
        <w:separator/>
      </w:r>
    </w:p>
  </w:endnote>
  <w:endnote w:type="continuationSeparator" w:id="0">
    <w:p w14:paraId="5E153A7D" w14:textId="77777777" w:rsidR="00FF44F0" w:rsidRDefault="00FF44F0" w:rsidP="0044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84BC1" w14:textId="77777777" w:rsidR="00FF44F0" w:rsidRDefault="00FF44F0" w:rsidP="0044581E">
      <w:pPr>
        <w:spacing w:after="0" w:line="240" w:lineRule="auto"/>
      </w:pPr>
      <w:r>
        <w:separator/>
      </w:r>
    </w:p>
  </w:footnote>
  <w:footnote w:type="continuationSeparator" w:id="0">
    <w:p w14:paraId="4B2FFDD1" w14:textId="77777777" w:rsidR="00FF44F0" w:rsidRDefault="00FF44F0" w:rsidP="0044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0864233"/>
      <w:docPartObj>
        <w:docPartGallery w:val="Page Numbers (Top of Page)"/>
        <w:docPartUnique/>
      </w:docPartObj>
    </w:sdtPr>
    <w:sdtEndPr>
      <w:rPr>
        <w:rFonts w:asciiTheme="majorHAnsi" w:hAnsiTheme="majorHAnsi" w:cstheme="majorHAnsi"/>
        <w:sz w:val="28"/>
        <w:szCs w:val="28"/>
      </w:rPr>
    </w:sdtEndPr>
    <w:sdtContent>
      <w:p w14:paraId="65112A8E" w14:textId="23E277D4" w:rsidR="0044581E" w:rsidRPr="0044581E" w:rsidRDefault="0044581E">
        <w:pPr>
          <w:pStyle w:val="aa"/>
          <w:jc w:val="center"/>
          <w:rPr>
            <w:rFonts w:asciiTheme="majorHAnsi" w:hAnsiTheme="majorHAnsi" w:cstheme="majorHAnsi"/>
            <w:sz w:val="28"/>
            <w:szCs w:val="28"/>
          </w:rPr>
        </w:pPr>
        <w:r w:rsidRPr="0044581E">
          <w:rPr>
            <w:rFonts w:asciiTheme="majorHAnsi" w:hAnsiTheme="majorHAnsi" w:cstheme="majorHAnsi"/>
            <w:sz w:val="28"/>
            <w:szCs w:val="28"/>
          </w:rPr>
          <w:fldChar w:fldCharType="begin"/>
        </w:r>
        <w:r w:rsidRPr="0044581E">
          <w:rPr>
            <w:rFonts w:asciiTheme="majorHAnsi" w:hAnsiTheme="majorHAnsi" w:cstheme="majorHAnsi"/>
            <w:sz w:val="28"/>
            <w:szCs w:val="28"/>
          </w:rPr>
          <w:instrText>PAGE   \* MERGEFORMAT</w:instrText>
        </w:r>
        <w:r w:rsidRPr="0044581E">
          <w:rPr>
            <w:rFonts w:asciiTheme="majorHAnsi" w:hAnsiTheme="majorHAnsi" w:cstheme="majorHAnsi"/>
            <w:sz w:val="28"/>
            <w:szCs w:val="28"/>
          </w:rPr>
          <w:fldChar w:fldCharType="separate"/>
        </w:r>
        <w:r w:rsidR="00B56972">
          <w:rPr>
            <w:rFonts w:asciiTheme="majorHAnsi" w:hAnsiTheme="majorHAnsi" w:cstheme="majorHAnsi"/>
            <w:noProof/>
            <w:sz w:val="28"/>
            <w:szCs w:val="28"/>
          </w:rPr>
          <w:t>2</w:t>
        </w:r>
        <w:r w:rsidRPr="0044581E">
          <w:rPr>
            <w:rFonts w:asciiTheme="majorHAnsi" w:hAnsiTheme="majorHAnsi" w:cstheme="majorHAnsi"/>
            <w:sz w:val="28"/>
            <w:szCs w:val="28"/>
          </w:rPr>
          <w:fldChar w:fldCharType="end"/>
        </w:r>
      </w:p>
    </w:sdtContent>
  </w:sdt>
  <w:p w14:paraId="78247A2D" w14:textId="77777777" w:rsidR="0044581E" w:rsidRDefault="0044581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7E2"/>
    <w:rsid w:val="000212C1"/>
    <w:rsid w:val="000F5549"/>
    <w:rsid w:val="001E55B8"/>
    <w:rsid w:val="003444D0"/>
    <w:rsid w:val="003D4623"/>
    <w:rsid w:val="00424190"/>
    <w:rsid w:val="0044581E"/>
    <w:rsid w:val="004C2D53"/>
    <w:rsid w:val="004C6DC4"/>
    <w:rsid w:val="0070148C"/>
    <w:rsid w:val="00757EFE"/>
    <w:rsid w:val="007E6487"/>
    <w:rsid w:val="008021BD"/>
    <w:rsid w:val="008167E2"/>
    <w:rsid w:val="008F6F63"/>
    <w:rsid w:val="0094641D"/>
    <w:rsid w:val="00A346D2"/>
    <w:rsid w:val="00A67F8D"/>
    <w:rsid w:val="00A84A55"/>
    <w:rsid w:val="00B31104"/>
    <w:rsid w:val="00B56972"/>
    <w:rsid w:val="00B6420F"/>
    <w:rsid w:val="00B973CF"/>
    <w:rsid w:val="00C81A12"/>
    <w:rsid w:val="00CB3917"/>
    <w:rsid w:val="00E07B01"/>
    <w:rsid w:val="00E74279"/>
    <w:rsid w:val="00F84CF4"/>
    <w:rsid w:val="00FF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2B07B"/>
  <w15:docId w15:val="{793A09BF-85AD-4F5A-8B3B-8201F3937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7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EFE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4C6DC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C6DC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C6DC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C6DC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C6DC4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445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581E"/>
  </w:style>
  <w:style w:type="paragraph" w:styleId="ac">
    <w:name w:val="footer"/>
    <w:basedOn w:val="a"/>
    <w:link w:val="ad"/>
    <w:uiPriority w:val="99"/>
    <w:unhideWhenUsed/>
    <w:rsid w:val="00445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45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7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Гришагина Алла Викторовна</cp:lastModifiedBy>
  <cp:revision>23</cp:revision>
  <dcterms:created xsi:type="dcterms:W3CDTF">2020-02-03T16:50:00Z</dcterms:created>
  <dcterms:modified xsi:type="dcterms:W3CDTF">2022-12-08T10:36:00Z</dcterms:modified>
</cp:coreProperties>
</file>